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87DEB0" w14:textId="77777777" w:rsidR="00A405CA" w:rsidRDefault="00A405CA">
      <w:pPr>
        <w:jc w:val="center"/>
        <w:rPr>
          <w:b/>
          <w:sz w:val="28"/>
        </w:rPr>
      </w:pPr>
    </w:p>
    <w:p w14:paraId="7776C1F4" w14:textId="77777777" w:rsidR="0041488D" w:rsidRDefault="0041488D">
      <w:pPr>
        <w:jc w:val="center"/>
        <w:rPr>
          <w:b/>
          <w:sz w:val="28"/>
        </w:rPr>
      </w:pPr>
      <w:r>
        <w:rPr>
          <w:b/>
          <w:sz w:val="28"/>
          <w:lang w:val="en"/>
        </w:rPr>
        <w:t>NOTICE OF REGULAR MEETING</w:t>
      </w:r>
    </w:p>
    <w:p w14:paraId="21FB9A71" w14:textId="77777777" w:rsidR="0041488D" w:rsidRDefault="0041488D">
      <w:pPr>
        <w:jc w:val="center"/>
        <w:rPr>
          <w:b/>
          <w:sz w:val="28"/>
        </w:rPr>
      </w:pPr>
      <w:r>
        <w:rPr>
          <w:b/>
          <w:sz w:val="28"/>
          <w:lang w:val="en"/>
        </w:rPr>
        <w:t>GREGG APPRAISAL DISTRICT</w:t>
      </w:r>
    </w:p>
    <w:p w14:paraId="4C60962D" w14:textId="77777777" w:rsidR="0041488D" w:rsidRDefault="0041488D">
      <w:pPr>
        <w:jc w:val="center"/>
        <w:rPr>
          <w:b/>
          <w:sz w:val="28"/>
        </w:rPr>
      </w:pPr>
      <w:r>
        <w:rPr>
          <w:b/>
          <w:sz w:val="28"/>
          <w:lang w:val="en"/>
        </w:rPr>
        <w:t>BOARD OF DIRECTORS</w:t>
      </w:r>
    </w:p>
    <w:p w14:paraId="0916EF78" w14:textId="77777777" w:rsidR="00A405CA" w:rsidRDefault="00A405CA">
      <w:pPr>
        <w:jc w:val="center"/>
        <w:rPr>
          <w:b/>
          <w:sz w:val="28"/>
        </w:rPr>
      </w:pPr>
    </w:p>
    <w:p w14:paraId="4FED7EB2" w14:textId="77777777" w:rsidR="0041488D" w:rsidRDefault="0041488D">
      <w:pPr>
        <w:rPr>
          <w:sz w:val="24"/>
        </w:rPr>
      </w:pPr>
    </w:p>
    <w:p w14:paraId="65226407" w14:textId="77777777" w:rsidR="0041488D" w:rsidRDefault="0041488D">
      <w:pPr>
        <w:rPr>
          <w:sz w:val="24"/>
        </w:rPr>
      </w:pPr>
      <w:r>
        <w:rPr>
          <w:sz w:val="24"/>
          <w:lang w:val="en"/>
        </w:rPr>
        <w:t>PLACE:</w:t>
      </w:r>
      <w:r>
        <w:rPr>
          <w:sz w:val="24"/>
          <w:lang w:val="en"/>
        </w:rPr>
        <w:tab/>
        <w:t>Gregg Appraisal District</w:t>
      </w:r>
    </w:p>
    <w:p w14:paraId="736459ED" w14:textId="77777777" w:rsidR="0041488D" w:rsidRDefault="0041488D">
      <w:pPr>
        <w:rPr>
          <w:sz w:val="24"/>
        </w:rPr>
      </w:pPr>
      <w:r>
        <w:rPr>
          <w:sz w:val="24"/>
          <w:lang w:val="en"/>
        </w:rPr>
        <w:tab/>
      </w:r>
      <w:r>
        <w:rPr>
          <w:sz w:val="24"/>
          <w:lang w:val="en"/>
        </w:rPr>
        <w:tab/>
      </w:r>
      <w:r w:rsidR="004E77E1">
        <w:rPr>
          <w:sz w:val="24"/>
          <w:lang w:val="en"/>
        </w:rPr>
        <w:t>4367 W. Loop 281</w:t>
      </w:r>
    </w:p>
    <w:p w14:paraId="6BDABCD3" w14:textId="77777777" w:rsidR="0041488D" w:rsidRDefault="0041488D">
      <w:pPr>
        <w:rPr>
          <w:sz w:val="24"/>
        </w:rPr>
      </w:pPr>
      <w:r>
        <w:rPr>
          <w:sz w:val="24"/>
          <w:lang w:val="en"/>
        </w:rPr>
        <w:tab/>
      </w:r>
      <w:r>
        <w:rPr>
          <w:sz w:val="24"/>
          <w:lang w:val="en"/>
        </w:rPr>
        <w:tab/>
      </w:r>
      <w:smartTag w:uri="urn:schemas-microsoft-com:office:smarttags" w:element="City">
        <w:r>
          <w:rPr>
            <w:sz w:val="24"/>
          </w:rPr>
          <w:t>Longview</w:t>
        </w:r>
      </w:smartTag>
      <w:r>
        <w:rPr>
          <w:sz w:val="24"/>
        </w:rPr>
        <w:t>, Texas  75604</w:t>
      </w:r>
    </w:p>
    <w:p w14:paraId="418AE1DD" w14:textId="77777777" w:rsidR="0041488D" w:rsidRDefault="0041488D">
      <w:pPr>
        <w:rPr>
          <w:sz w:val="24"/>
        </w:rPr>
      </w:pPr>
    </w:p>
    <w:p w14:paraId="0807B4D4" w14:textId="5781F515" w:rsidR="0041488D" w:rsidRDefault="0041488D">
      <w:pPr>
        <w:rPr>
          <w:sz w:val="24"/>
        </w:rPr>
      </w:pPr>
      <w:r>
        <w:rPr>
          <w:sz w:val="24"/>
          <w:lang w:val="en"/>
        </w:rPr>
        <w:t>TIME:</w:t>
      </w:r>
      <w:r>
        <w:rPr>
          <w:sz w:val="24"/>
          <w:lang w:val="en"/>
        </w:rPr>
        <w:tab/>
      </w:r>
      <w:r>
        <w:rPr>
          <w:sz w:val="24"/>
          <w:lang w:val="en"/>
        </w:rPr>
        <w:tab/>
      </w:r>
      <w:r w:rsidR="00333D20">
        <w:rPr>
          <w:sz w:val="24"/>
          <w:lang w:val="en"/>
        </w:rPr>
        <w:t>Wednesday</w:t>
      </w:r>
      <w:r>
        <w:rPr>
          <w:sz w:val="24"/>
          <w:lang w:val="en"/>
        </w:rPr>
        <w:t>,</w:t>
      </w:r>
      <w:r w:rsidR="00423F37">
        <w:rPr>
          <w:sz w:val="24"/>
          <w:lang w:val="en"/>
        </w:rPr>
        <w:t xml:space="preserve"> </w:t>
      </w:r>
      <w:r w:rsidR="00E948F0">
        <w:rPr>
          <w:sz w:val="24"/>
          <w:lang w:val="en"/>
        </w:rPr>
        <w:t xml:space="preserve">January </w:t>
      </w:r>
      <w:r w:rsidR="00616460">
        <w:rPr>
          <w:sz w:val="24"/>
          <w:lang w:val="en"/>
        </w:rPr>
        <w:t>8</w:t>
      </w:r>
      <w:r w:rsidR="00E948F0">
        <w:rPr>
          <w:sz w:val="24"/>
          <w:lang w:val="en"/>
        </w:rPr>
        <w:t>, 202</w:t>
      </w:r>
      <w:r w:rsidR="00616460">
        <w:rPr>
          <w:sz w:val="24"/>
          <w:lang w:val="en"/>
        </w:rPr>
        <w:t>5</w:t>
      </w:r>
      <w:r w:rsidR="002715CD">
        <w:rPr>
          <w:sz w:val="24"/>
          <w:lang w:val="en"/>
        </w:rPr>
        <w:t xml:space="preserve"> a</w:t>
      </w:r>
      <w:r w:rsidR="004A7756">
        <w:rPr>
          <w:sz w:val="24"/>
          <w:lang w:val="en"/>
        </w:rPr>
        <w:t xml:space="preserve">t </w:t>
      </w:r>
      <w:r w:rsidR="00A22B21">
        <w:rPr>
          <w:sz w:val="24"/>
          <w:lang w:val="en"/>
        </w:rPr>
        <w:t>1</w:t>
      </w:r>
      <w:r w:rsidR="00B74F6D">
        <w:rPr>
          <w:sz w:val="24"/>
          <w:lang w:val="en"/>
        </w:rPr>
        <w:t>:</w:t>
      </w:r>
      <w:r w:rsidR="009F76D1">
        <w:rPr>
          <w:sz w:val="24"/>
          <w:lang w:val="en"/>
        </w:rPr>
        <w:t>3</w:t>
      </w:r>
      <w:r w:rsidR="00AD6366">
        <w:rPr>
          <w:sz w:val="24"/>
          <w:lang w:val="en"/>
        </w:rPr>
        <w:t>0</w:t>
      </w:r>
      <w:r w:rsidR="009F76D1">
        <w:rPr>
          <w:sz w:val="24"/>
          <w:lang w:val="en"/>
        </w:rPr>
        <w:t xml:space="preserve"> p</w:t>
      </w:r>
      <w:r>
        <w:rPr>
          <w:sz w:val="24"/>
          <w:lang w:val="en"/>
        </w:rPr>
        <w:t>.m.</w:t>
      </w:r>
    </w:p>
    <w:p w14:paraId="2AB0DED1" w14:textId="77777777" w:rsidR="009B6345" w:rsidRDefault="009B6345">
      <w:pPr>
        <w:rPr>
          <w:sz w:val="24"/>
        </w:rPr>
      </w:pPr>
    </w:p>
    <w:p w14:paraId="5E60BB6F" w14:textId="77777777" w:rsidR="0041488D" w:rsidRDefault="0041488D">
      <w:pPr>
        <w:rPr>
          <w:b/>
          <w:sz w:val="24"/>
        </w:rPr>
      </w:pPr>
      <w:r>
        <w:rPr>
          <w:sz w:val="24"/>
          <w:lang w:val="en"/>
        </w:rPr>
        <w:t>AGENDA:</w:t>
      </w:r>
      <w:r>
        <w:rPr>
          <w:sz w:val="24"/>
          <w:lang w:val="en"/>
        </w:rPr>
        <w:tab/>
      </w:r>
      <w:r w:rsidR="009B6345" w:rsidRPr="009B6345">
        <w:rPr>
          <w:b/>
          <w:sz w:val="24"/>
          <w:lang w:val="en"/>
        </w:rPr>
        <w:t>REGULAR MEETING</w:t>
      </w:r>
    </w:p>
    <w:p w14:paraId="4003846A" w14:textId="77777777" w:rsidR="00624429" w:rsidRDefault="00624429">
      <w:pPr>
        <w:rPr>
          <w:b/>
          <w:bCs/>
          <w:sz w:val="24"/>
        </w:rPr>
      </w:pPr>
    </w:p>
    <w:p w14:paraId="61FBB058" w14:textId="77777777" w:rsidR="0041488D" w:rsidRDefault="0041488D">
      <w:pPr>
        <w:ind w:left="1080" w:firstLine="360"/>
        <w:rPr>
          <w:sz w:val="24"/>
        </w:rPr>
      </w:pPr>
      <w:r>
        <w:rPr>
          <w:sz w:val="24"/>
          <w:lang w:val="en"/>
        </w:rPr>
        <w:t>1.   Call to Order</w:t>
      </w:r>
    </w:p>
    <w:p w14:paraId="0FA91802" w14:textId="6A74F890" w:rsidR="0041488D" w:rsidRPr="00333D20" w:rsidRDefault="0041488D">
      <w:pPr>
        <w:numPr>
          <w:ilvl w:val="0"/>
          <w:numId w:val="1"/>
        </w:numPr>
        <w:rPr>
          <w:sz w:val="24"/>
        </w:rPr>
      </w:pPr>
      <w:r>
        <w:rPr>
          <w:sz w:val="24"/>
          <w:lang w:val="en"/>
        </w:rPr>
        <w:t>Determination of Quorum</w:t>
      </w:r>
    </w:p>
    <w:p w14:paraId="047B7060" w14:textId="5A96F147" w:rsidR="00333D20" w:rsidRPr="00504199" w:rsidRDefault="00333D20">
      <w:pPr>
        <w:numPr>
          <w:ilvl w:val="0"/>
          <w:numId w:val="1"/>
        </w:numPr>
        <w:rPr>
          <w:sz w:val="24"/>
        </w:rPr>
      </w:pPr>
      <w:r>
        <w:rPr>
          <w:sz w:val="24"/>
          <w:lang w:val="en"/>
        </w:rPr>
        <w:t>Oath of Office-Judge Tim Bryan</w:t>
      </w:r>
    </w:p>
    <w:p w14:paraId="2470A074" w14:textId="5E16CC93" w:rsidR="00504199" w:rsidRPr="00701437" w:rsidRDefault="00504199">
      <w:pPr>
        <w:numPr>
          <w:ilvl w:val="0"/>
          <w:numId w:val="1"/>
        </w:numPr>
        <w:rPr>
          <w:sz w:val="24"/>
        </w:rPr>
      </w:pPr>
      <w:r>
        <w:rPr>
          <w:sz w:val="24"/>
          <w:lang w:val="en"/>
        </w:rPr>
        <w:t>Election of Officers</w:t>
      </w:r>
    </w:p>
    <w:p w14:paraId="322BC887" w14:textId="58974AF4" w:rsidR="00701437" w:rsidRDefault="00701437" w:rsidP="00701437">
      <w:pPr>
        <w:numPr>
          <w:ilvl w:val="0"/>
          <w:numId w:val="1"/>
        </w:numPr>
        <w:rPr>
          <w:sz w:val="24"/>
        </w:rPr>
      </w:pPr>
      <w:r>
        <w:rPr>
          <w:sz w:val="24"/>
        </w:rPr>
        <w:t>Discussion of deposit/encashment authorization regarding District Depository</w:t>
      </w:r>
      <w:r w:rsidR="001D4550">
        <w:rPr>
          <w:sz w:val="24"/>
        </w:rPr>
        <w:t xml:space="preserve"> by Resolution 2025-03</w:t>
      </w:r>
    </w:p>
    <w:p w14:paraId="416810A1" w14:textId="73FC67C1" w:rsidR="00616460" w:rsidRPr="00444BF2" w:rsidRDefault="00616460">
      <w:pPr>
        <w:numPr>
          <w:ilvl w:val="0"/>
          <w:numId w:val="1"/>
        </w:numPr>
        <w:rPr>
          <w:sz w:val="24"/>
        </w:rPr>
      </w:pPr>
      <w:r>
        <w:rPr>
          <w:sz w:val="24"/>
          <w:lang w:val="en"/>
        </w:rPr>
        <w:t>Discuss and Approve term’s for appointed BOD Members</w:t>
      </w:r>
    </w:p>
    <w:p w14:paraId="2BB31359" w14:textId="51F5F52E" w:rsidR="00444BF2" w:rsidRPr="00504199" w:rsidRDefault="00444BF2">
      <w:pPr>
        <w:numPr>
          <w:ilvl w:val="0"/>
          <w:numId w:val="1"/>
        </w:numPr>
        <w:rPr>
          <w:sz w:val="24"/>
        </w:rPr>
      </w:pPr>
      <w:r>
        <w:rPr>
          <w:sz w:val="24"/>
          <w:lang w:val="en"/>
        </w:rPr>
        <w:t>Citizen’s Comment</w:t>
      </w:r>
    </w:p>
    <w:p w14:paraId="2A26BE8C" w14:textId="5D535FDE" w:rsidR="00730A9E" w:rsidRPr="00920AD3" w:rsidRDefault="004438B6" w:rsidP="00730A9E">
      <w:pPr>
        <w:numPr>
          <w:ilvl w:val="0"/>
          <w:numId w:val="1"/>
        </w:numPr>
        <w:rPr>
          <w:sz w:val="24"/>
        </w:rPr>
      </w:pPr>
      <w:r>
        <w:rPr>
          <w:sz w:val="24"/>
          <w:lang w:val="en"/>
        </w:rPr>
        <w:t>Consent Agenda</w:t>
      </w:r>
    </w:p>
    <w:p w14:paraId="7263165B" w14:textId="64A791F7" w:rsidR="004438B6" w:rsidRPr="00730A9E" w:rsidRDefault="00333D20" w:rsidP="00920AD3">
      <w:pPr>
        <w:ind w:left="1080" w:firstLine="720"/>
        <w:rPr>
          <w:sz w:val="24"/>
        </w:rPr>
      </w:pPr>
      <w:r>
        <w:rPr>
          <w:sz w:val="24"/>
          <w:lang w:val="en"/>
        </w:rPr>
        <w:t>6</w:t>
      </w:r>
      <w:r w:rsidR="00920AD3">
        <w:rPr>
          <w:sz w:val="24"/>
          <w:lang w:val="en"/>
        </w:rPr>
        <w:t xml:space="preserve">.1 </w:t>
      </w:r>
      <w:r w:rsidR="004438B6" w:rsidRPr="00730A9E">
        <w:rPr>
          <w:sz w:val="24"/>
          <w:lang w:val="en"/>
        </w:rPr>
        <w:t xml:space="preserve">Consider approval of Minutes for </w:t>
      </w:r>
      <w:r w:rsidR="00E948F0" w:rsidRPr="00730A9E">
        <w:rPr>
          <w:sz w:val="24"/>
          <w:lang w:val="en"/>
        </w:rPr>
        <w:t xml:space="preserve">November </w:t>
      </w:r>
      <w:r>
        <w:rPr>
          <w:sz w:val="24"/>
          <w:lang w:val="en"/>
        </w:rPr>
        <w:t>1</w:t>
      </w:r>
      <w:r w:rsidR="00616460">
        <w:rPr>
          <w:sz w:val="24"/>
          <w:lang w:val="en"/>
        </w:rPr>
        <w:t>3</w:t>
      </w:r>
    </w:p>
    <w:p w14:paraId="5E5D9366" w14:textId="2E031CE4" w:rsidR="00423F37" w:rsidRPr="00601954" w:rsidRDefault="00333D20" w:rsidP="00730A9E">
      <w:pPr>
        <w:ind w:left="1440" w:firstLine="360"/>
        <w:rPr>
          <w:sz w:val="24"/>
        </w:rPr>
      </w:pPr>
      <w:r>
        <w:rPr>
          <w:sz w:val="24"/>
          <w:lang w:val="en"/>
        </w:rPr>
        <w:t>6</w:t>
      </w:r>
      <w:r w:rsidR="00730A9E">
        <w:rPr>
          <w:sz w:val="24"/>
          <w:lang w:val="en"/>
        </w:rPr>
        <w:t xml:space="preserve">.2 </w:t>
      </w:r>
      <w:r w:rsidR="00423F37">
        <w:rPr>
          <w:sz w:val="24"/>
          <w:lang w:val="en"/>
        </w:rPr>
        <w:t xml:space="preserve">Consider approval of Financials for </w:t>
      </w:r>
      <w:r w:rsidR="00616460">
        <w:rPr>
          <w:sz w:val="24"/>
          <w:lang w:val="en"/>
        </w:rPr>
        <w:t xml:space="preserve">October </w:t>
      </w:r>
      <w:r w:rsidR="00650C55">
        <w:rPr>
          <w:sz w:val="24"/>
          <w:lang w:val="en"/>
        </w:rPr>
        <w:t>thru</w:t>
      </w:r>
      <w:r w:rsidR="00616460">
        <w:rPr>
          <w:sz w:val="24"/>
          <w:lang w:val="en"/>
        </w:rPr>
        <w:t xml:space="preserve"> </w:t>
      </w:r>
      <w:r w:rsidR="00650C55">
        <w:rPr>
          <w:sz w:val="24"/>
          <w:lang w:val="en"/>
        </w:rPr>
        <w:t>December</w:t>
      </w:r>
    </w:p>
    <w:p w14:paraId="00913C82" w14:textId="2DD90211" w:rsidR="00616460" w:rsidRPr="00616460" w:rsidRDefault="00616460" w:rsidP="00616460">
      <w:pPr>
        <w:numPr>
          <w:ilvl w:val="0"/>
          <w:numId w:val="1"/>
        </w:numPr>
        <w:rPr>
          <w:sz w:val="24"/>
        </w:rPr>
      </w:pPr>
      <w:r>
        <w:rPr>
          <w:sz w:val="24"/>
          <w:lang w:val="en"/>
        </w:rPr>
        <w:t>Discuss and Consider approval of Agricultural Advisory Board (TPTC Section 6.12)</w:t>
      </w:r>
    </w:p>
    <w:p w14:paraId="6A93D637" w14:textId="686D5F7D" w:rsidR="00616460" w:rsidRPr="00701437" w:rsidRDefault="00616460" w:rsidP="00616460">
      <w:pPr>
        <w:numPr>
          <w:ilvl w:val="0"/>
          <w:numId w:val="1"/>
        </w:numPr>
        <w:rPr>
          <w:sz w:val="24"/>
        </w:rPr>
      </w:pPr>
      <w:r>
        <w:rPr>
          <w:sz w:val="24"/>
          <w:lang w:val="en"/>
        </w:rPr>
        <w:t>Discuss and appoint ARB Officer’s</w:t>
      </w:r>
      <w:r w:rsidR="00701437">
        <w:rPr>
          <w:sz w:val="24"/>
          <w:lang w:val="en"/>
        </w:rPr>
        <w:t xml:space="preserve"> by Resolution 202</w:t>
      </w:r>
      <w:r w:rsidR="001E020D">
        <w:rPr>
          <w:sz w:val="24"/>
          <w:lang w:val="en"/>
        </w:rPr>
        <w:t>5</w:t>
      </w:r>
      <w:r w:rsidR="00701437">
        <w:rPr>
          <w:sz w:val="24"/>
          <w:lang w:val="en"/>
        </w:rPr>
        <w:t>-01 &amp; 02 (TPTC Section 6.42(a))</w:t>
      </w:r>
    </w:p>
    <w:p w14:paraId="7ED2ED51" w14:textId="07FA8675" w:rsidR="00701437" w:rsidRPr="00504199" w:rsidRDefault="00701437" w:rsidP="00616460">
      <w:pPr>
        <w:numPr>
          <w:ilvl w:val="0"/>
          <w:numId w:val="1"/>
        </w:numPr>
        <w:rPr>
          <w:sz w:val="24"/>
        </w:rPr>
      </w:pPr>
      <w:r>
        <w:rPr>
          <w:sz w:val="24"/>
          <w:lang w:val="en"/>
        </w:rPr>
        <w:t>Discuss and Consider Approval of attendance requirement of ARB Members at called meetings (TPTC Section 6.41(f)(2))</w:t>
      </w:r>
    </w:p>
    <w:p w14:paraId="153F54E2" w14:textId="42E8FB65" w:rsidR="00504199" w:rsidRDefault="00504199" w:rsidP="00067C7F">
      <w:pPr>
        <w:numPr>
          <w:ilvl w:val="0"/>
          <w:numId w:val="1"/>
        </w:numPr>
        <w:rPr>
          <w:sz w:val="24"/>
        </w:rPr>
      </w:pPr>
      <w:r>
        <w:rPr>
          <w:sz w:val="24"/>
        </w:rPr>
        <w:t>Discuss and Consider</w:t>
      </w:r>
      <w:r w:rsidR="00616460">
        <w:rPr>
          <w:sz w:val="24"/>
        </w:rPr>
        <w:t xml:space="preserve"> approval</w:t>
      </w:r>
      <w:r>
        <w:rPr>
          <w:sz w:val="24"/>
        </w:rPr>
        <w:t xml:space="preserve"> of GCAD Emergency &amp; Disaster Plan</w:t>
      </w:r>
    </w:p>
    <w:p w14:paraId="09F50C98" w14:textId="060A4E0C" w:rsidR="00D07327" w:rsidRDefault="00D07327" w:rsidP="00067C7F">
      <w:pPr>
        <w:numPr>
          <w:ilvl w:val="0"/>
          <w:numId w:val="1"/>
        </w:numPr>
        <w:rPr>
          <w:sz w:val="24"/>
        </w:rPr>
      </w:pPr>
      <w:r>
        <w:rPr>
          <w:sz w:val="24"/>
        </w:rPr>
        <w:t>Discuss and Consider Approv</w:t>
      </w:r>
      <w:r w:rsidR="00B02D94">
        <w:rPr>
          <w:sz w:val="24"/>
        </w:rPr>
        <w:t>al of</w:t>
      </w:r>
      <w:r>
        <w:rPr>
          <w:sz w:val="24"/>
        </w:rPr>
        <w:t xml:space="preserve"> Taxpayer Liaison Officer Annual Review</w:t>
      </w:r>
    </w:p>
    <w:p w14:paraId="32A3C377" w14:textId="49109C46" w:rsidR="0047315B" w:rsidRDefault="0047315B" w:rsidP="007E6D35">
      <w:pPr>
        <w:numPr>
          <w:ilvl w:val="0"/>
          <w:numId w:val="1"/>
        </w:numPr>
        <w:rPr>
          <w:sz w:val="24"/>
          <w:lang w:val="fr-FR"/>
        </w:rPr>
      </w:pPr>
      <w:r w:rsidRPr="000E1F83">
        <w:rPr>
          <w:sz w:val="24"/>
          <w:lang w:val="fr-FR"/>
        </w:rPr>
        <w:t>Chief Appraiser’s Report</w:t>
      </w:r>
    </w:p>
    <w:p w14:paraId="50F77116" w14:textId="38E51A0E" w:rsidR="00261A75" w:rsidRDefault="00E5236F" w:rsidP="00261A75">
      <w:pPr>
        <w:numPr>
          <w:ilvl w:val="1"/>
          <w:numId w:val="1"/>
        </w:numPr>
        <w:rPr>
          <w:sz w:val="24"/>
          <w:lang w:val="fr-FR"/>
        </w:rPr>
      </w:pPr>
      <w:r>
        <w:rPr>
          <w:sz w:val="24"/>
          <w:lang w:val="fr-FR"/>
        </w:rPr>
        <w:t>Line Item Transfers for informational purpose only</w:t>
      </w:r>
      <w:r w:rsidR="005B4ED7">
        <w:rPr>
          <w:sz w:val="24"/>
          <w:lang w:val="fr-FR"/>
        </w:rPr>
        <w:t xml:space="preserve"> (Chief Appraiser)</w:t>
      </w:r>
    </w:p>
    <w:p w14:paraId="1151CC41" w14:textId="65E9E678" w:rsidR="00261A75" w:rsidRDefault="00E5236F" w:rsidP="00261A75">
      <w:pPr>
        <w:numPr>
          <w:ilvl w:val="1"/>
          <w:numId w:val="1"/>
        </w:numPr>
        <w:rPr>
          <w:sz w:val="24"/>
          <w:lang w:val="fr-FR"/>
        </w:rPr>
      </w:pPr>
      <w:r>
        <w:rPr>
          <w:sz w:val="24"/>
          <w:lang w:val="fr-FR"/>
        </w:rPr>
        <w:t>Litigation Update</w:t>
      </w:r>
    </w:p>
    <w:p w14:paraId="64EDDF18" w14:textId="504CB78E" w:rsidR="00657D16" w:rsidRPr="007F5504" w:rsidRDefault="00657D16" w:rsidP="002C2F37">
      <w:pPr>
        <w:numPr>
          <w:ilvl w:val="0"/>
          <w:numId w:val="1"/>
        </w:numPr>
        <w:rPr>
          <w:sz w:val="24"/>
          <w:lang w:val="fr-FR"/>
        </w:rPr>
      </w:pPr>
      <w:r w:rsidRPr="007F5504">
        <w:rPr>
          <w:sz w:val="24"/>
          <w:lang w:val="en"/>
        </w:rPr>
        <w:t>Taxpayer Liaison Officer’s Report-Resa Norris</w:t>
      </w:r>
    </w:p>
    <w:p w14:paraId="43F4AAB1" w14:textId="63CBD6DA" w:rsidR="00584250" w:rsidRDefault="00584250" w:rsidP="00584250">
      <w:pPr>
        <w:numPr>
          <w:ilvl w:val="0"/>
          <w:numId w:val="1"/>
        </w:numPr>
        <w:rPr>
          <w:sz w:val="24"/>
        </w:rPr>
      </w:pPr>
      <w:r>
        <w:rPr>
          <w:sz w:val="24"/>
        </w:rPr>
        <w:t xml:space="preserve">Report of Section 25.25(b) corrections to Appraisal Rolls     </w:t>
      </w:r>
    </w:p>
    <w:p w14:paraId="235F87B8" w14:textId="77777777" w:rsidR="00C81C94" w:rsidRDefault="00624429" w:rsidP="00E64264">
      <w:pPr>
        <w:numPr>
          <w:ilvl w:val="0"/>
          <w:numId w:val="1"/>
        </w:numPr>
        <w:rPr>
          <w:sz w:val="24"/>
        </w:rPr>
      </w:pPr>
      <w:r>
        <w:rPr>
          <w:sz w:val="24"/>
          <w:lang w:val="en"/>
        </w:rPr>
        <w:t>Adjournment</w:t>
      </w:r>
    </w:p>
    <w:p w14:paraId="22E66D0C" w14:textId="77777777" w:rsidR="00E64264" w:rsidRDefault="00E64264" w:rsidP="00F2483D">
      <w:pPr>
        <w:ind w:left="1800"/>
        <w:rPr>
          <w:sz w:val="24"/>
        </w:rPr>
      </w:pPr>
    </w:p>
    <w:p w14:paraId="7CF2189B" w14:textId="77777777" w:rsidR="007F3A72" w:rsidRDefault="007F3A72" w:rsidP="007F3A72">
      <w:pPr>
        <w:jc w:val="both"/>
      </w:pPr>
      <w:r w:rsidRPr="00557913">
        <w:rPr>
          <w:b/>
          <w:bCs/>
          <w:lang w:val="en"/>
        </w:rPr>
        <w:t>If, during the course of the meeting, the board determines that any item on the agenda should be held in a closed session, the Board will conduct a closed session in accordance with the Texas Open Meetings Act, Government Code, Chapter 551, Subchapters D and E.</w:t>
      </w:r>
      <w:r w:rsidRPr="00557913">
        <w:rPr>
          <w:lang w:val="en"/>
        </w:rPr>
        <w:t xml:space="preserve"> Closed sessions may include Sec. 551.071 (Consultation with attorney regarding pending or contemplated litigation,  a settlement offer, or any matter on which the attorney has a duty to advise the Board under the Texas Disciplinary Rules of Professional Conduct), Sec. 551.072 (Deliberations regarding real property), Sec. 551.074 (Personnel matters to deliberate the appointment, employment, evaluation, reassignment, duties, discipline, or dismissal of a public officer or employee, or to hear a complaint or charge against a public officer or employee),  Sec. 551.076 (Deliberations regarding security devices), or any other provision under the Open Meetings Act which would legally apply.  Before any closed meeting is convened, the presiding officer will publicly identify the section or sections of the Act authorizing the closed meeting. All final votes, actions, or decisions will be taken in open meeting.</w:t>
      </w:r>
    </w:p>
    <w:p w14:paraId="6EA6FBCD" w14:textId="77777777" w:rsidR="007F3A72" w:rsidRPr="000E25B2" w:rsidRDefault="007F3A72" w:rsidP="007F3A72">
      <w:pPr>
        <w:jc w:val="both"/>
        <w:rPr>
          <w:b/>
          <w:bCs/>
          <w:u w:val="single"/>
        </w:rPr>
      </w:pPr>
      <w:r w:rsidRPr="000E25B2">
        <w:rPr>
          <w:b/>
          <w:bCs/>
          <w:u w:val="single"/>
          <w:lang w:val="en"/>
        </w:rPr>
        <w:t>Notice:  The District has on prior agendas noted which items might be discussed in a closed session. The law does not require the District to identify which agenda items might be subject to a closed session and the District will no longer make that distinction.</w:t>
      </w:r>
    </w:p>
    <w:p w14:paraId="7A1F730F" w14:textId="36750BC2" w:rsidR="006A6191" w:rsidRPr="006A6191" w:rsidRDefault="006A6191" w:rsidP="006A6191">
      <w:pPr>
        <w:rPr>
          <w:sz w:val="24"/>
        </w:rPr>
      </w:pPr>
      <w:r w:rsidRPr="006A6191">
        <w:rPr>
          <w:sz w:val="24"/>
          <w:lang w:val="en"/>
        </w:rPr>
        <w:t>POSTED:</w:t>
      </w:r>
      <w:r w:rsidR="00105D81">
        <w:rPr>
          <w:sz w:val="24"/>
          <w:lang w:val="en"/>
        </w:rPr>
        <w:tab/>
      </w:r>
      <w:r w:rsidRPr="006A6191">
        <w:rPr>
          <w:sz w:val="24"/>
          <w:lang w:val="en"/>
        </w:rPr>
        <w:t>1. Gregg Appraisal District</w:t>
      </w:r>
      <w:r w:rsidRPr="006A6191">
        <w:rPr>
          <w:sz w:val="24"/>
          <w:lang w:val="en"/>
        </w:rPr>
        <w:tab/>
      </w:r>
    </w:p>
    <w:p w14:paraId="238E0C7F" w14:textId="77777777" w:rsidR="006A6191" w:rsidRPr="006A6191" w:rsidRDefault="006A6191" w:rsidP="006A6191">
      <w:pPr>
        <w:rPr>
          <w:sz w:val="24"/>
        </w:rPr>
      </w:pPr>
      <w:r w:rsidRPr="006A6191">
        <w:rPr>
          <w:sz w:val="24"/>
          <w:lang w:val="en"/>
        </w:rPr>
        <w:tab/>
      </w:r>
      <w:r w:rsidRPr="006A6191">
        <w:rPr>
          <w:sz w:val="24"/>
          <w:lang w:val="en"/>
        </w:rPr>
        <w:tab/>
        <w:t>2. Gregg County Courthouse</w:t>
      </w:r>
    </w:p>
    <w:p w14:paraId="1B823C54" w14:textId="77777777" w:rsidR="00E64264" w:rsidRDefault="006A6191" w:rsidP="00E64264">
      <w:pPr>
        <w:rPr>
          <w:sz w:val="24"/>
        </w:rPr>
      </w:pPr>
      <w:r w:rsidRPr="006A6191">
        <w:rPr>
          <w:sz w:val="24"/>
          <w:lang w:val="en"/>
        </w:rPr>
        <w:tab/>
      </w:r>
      <w:r w:rsidRPr="006A6191">
        <w:rPr>
          <w:sz w:val="24"/>
          <w:lang w:val="en"/>
        </w:rPr>
        <w:tab/>
        <w:t>3. Gregg CAD Website</w:t>
      </w:r>
    </w:p>
    <w:p w14:paraId="6E513456" w14:textId="77777777" w:rsidR="000E25B2" w:rsidRDefault="000E25B2" w:rsidP="00E64264">
      <w:pPr>
        <w:rPr>
          <w:sz w:val="24"/>
        </w:rPr>
      </w:pPr>
    </w:p>
    <w:p w14:paraId="24A2DD19" w14:textId="1C7EA280" w:rsidR="0041488D" w:rsidRDefault="006A6191" w:rsidP="00E64264">
      <w:pPr>
        <w:rPr>
          <w:i/>
          <w:lang w:val="en"/>
        </w:rPr>
      </w:pPr>
      <w:r w:rsidRPr="006A6191">
        <w:rPr>
          <w:i/>
          <w:lang w:val="en"/>
        </w:rPr>
        <w:t xml:space="preserve">The Gregg Appraisal District is committed to compliance with the Americans with Disabilities Act. Reasonable modifications and equal access to communications will be provided upon written request prior to the meeting. Please visit our website at </w:t>
      </w:r>
      <w:r w:rsidRPr="00BB3338">
        <w:rPr>
          <w:i/>
          <w:lang w:val="en"/>
        </w:rPr>
        <w:t>www.gcad.org</w:t>
      </w:r>
      <w:r w:rsidRPr="006A6191">
        <w:rPr>
          <w:i/>
          <w:lang w:val="en"/>
        </w:rPr>
        <w:t xml:space="preserve"> or call 903-238-8823 ext. 230 for information.</w:t>
      </w:r>
    </w:p>
    <w:p w14:paraId="412CBD2D" w14:textId="6C62356C" w:rsidR="00072079" w:rsidRDefault="00072079" w:rsidP="00E64264">
      <w:pPr>
        <w:rPr>
          <w:i/>
          <w:lang w:val="en"/>
        </w:rPr>
      </w:pPr>
    </w:p>
    <w:sectPr w:rsidR="00072079" w:rsidSect="00FD1A38">
      <w:pgSz w:w="12240" w:h="15840"/>
      <w:pgMar w:top="245" w:right="576" w:bottom="245" w:left="576"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3129"/>
    <w:multiLevelType w:val="singleLevel"/>
    <w:tmpl w:val="4B767722"/>
    <w:lvl w:ilvl="0">
      <w:start w:val="1"/>
      <w:numFmt w:val="lowerLetter"/>
      <w:lvlText w:val="%1)"/>
      <w:lvlJc w:val="left"/>
      <w:pPr>
        <w:tabs>
          <w:tab w:val="num" w:pos="2160"/>
        </w:tabs>
        <w:ind w:left="2160" w:hanging="360"/>
      </w:pPr>
      <w:rPr>
        <w:rFonts w:hint="default"/>
      </w:rPr>
    </w:lvl>
  </w:abstractNum>
  <w:abstractNum w:abstractNumId="1" w15:restartNumberingAfterBreak="0">
    <w:nsid w:val="01F67091"/>
    <w:multiLevelType w:val="multilevel"/>
    <w:tmpl w:val="4FE6B94E"/>
    <w:lvl w:ilvl="0">
      <w:start w:val="7"/>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 w15:restartNumberingAfterBreak="0">
    <w:nsid w:val="0AB02A41"/>
    <w:multiLevelType w:val="multilevel"/>
    <w:tmpl w:val="49523926"/>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3" w15:restartNumberingAfterBreak="0">
    <w:nsid w:val="0C513FC3"/>
    <w:multiLevelType w:val="singleLevel"/>
    <w:tmpl w:val="9AF099C6"/>
    <w:lvl w:ilvl="0">
      <w:start w:val="1"/>
      <w:numFmt w:val="lowerLetter"/>
      <w:lvlText w:val="%1)"/>
      <w:lvlJc w:val="left"/>
      <w:pPr>
        <w:tabs>
          <w:tab w:val="num" w:pos="2160"/>
        </w:tabs>
        <w:ind w:left="2160" w:hanging="360"/>
      </w:pPr>
      <w:rPr>
        <w:rFonts w:hint="default"/>
      </w:rPr>
    </w:lvl>
  </w:abstractNum>
  <w:abstractNum w:abstractNumId="4" w15:restartNumberingAfterBreak="0">
    <w:nsid w:val="0FEA3B05"/>
    <w:multiLevelType w:val="hybridMultilevel"/>
    <w:tmpl w:val="C11E51A0"/>
    <w:lvl w:ilvl="0" w:tplc="0409000F">
      <w:start w:val="1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AEA4069"/>
    <w:multiLevelType w:val="hybridMultilevel"/>
    <w:tmpl w:val="23C6ADBA"/>
    <w:lvl w:ilvl="0" w:tplc="E30CEA5E">
      <w:start w:val="7"/>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15:restartNumberingAfterBreak="0">
    <w:nsid w:val="1CE64A78"/>
    <w:multiLevelType w:val="singleLevel"/>
    <w:tmpl w:val="55AC346A"/>
    <w:lvl w:ilvl="0">
      <w:start w:val="1"/>
      <w:numFmt w:val="lowerLetter"/>
      <w:lvlText w:val="%1)"/>
      <w:lvlJc w:val="left"/>
      <w:pPr>
        <w:tabs>
          <w:tab w:val="num" w:pos="2175"/>
        </w:tabs>
        <w:ind w:left="2175" w:hanging="360"/>
      </w:pPr>
      <w:rPr>
        <w:rFonts w:hint="default"/>
      </w:rPr>
    </w:lvl>
  </w:abstractNum>
  <w:abstractNum w:abstractNumId="7" w15:restartNumberingAfterBreak="0">
    <w:nsid w:val="250F7BF2"/>
    <w:multiLevelType w:val="multilevel"/>
    <w:tmpl w:val="74D0BAF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C8D490C"/>
    <w:multiLevelType w:val="multilevel"/>
    <w:tmpl w:val="4460A4C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DC10096"/>
    <w:multiLevelType w:val="singleLevel"/>
    <w:tmpl w:val="3C642B7E"/>
    <w:lvl w:ilvl="0">
      <w:start w:val="1"/>
      <w:numFmt w:val="lowerLetter"/>
      <w:lvlText w:val="%1)"/>
      <w:lvlJc w:val="left"/>
      <w:pPr>
        <w:tabs>
          <w:tab w:val="num" w:pos="2160"/>
        </w:tabs>
        <w:ind w:left="2160" w:hanging="360"/>
      </w:pPr>
      <w:rPr>
        <w:rFonts w:hint="default"/>
      </w:rPr>
    </w:lvl>
  </w:abstractNum>
  <w:abstractNum w:abstractNumId="10" w15:restartNumberingAfterBreak="0">
    <w:nsid w:val="31651B81"/>
    <w:multiLevelType w:val="hybridMultilevel"/>
    <w:tmpl w:val="C4C201A4"/>
    <w:lvl w:ilvl="0" w:tplc="806E5BD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15:restartNumberingAfterBreak="0">
    <w:nsid w:val="389E4C1C"/>
    <w:multiLevelType w:val="multilevel"/>
    <w:tmpl w:val="36CA5EFA"/>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2" w15:restartNumberingAfterBreak="0">
    <w:nsid w:val="38CC2181"/>
    <w:multiLevelType w:val="multilevel"/>
    <w:tmpl w:val="E238F992"/>
    <w:lvl w:ilvl="0">
      <w:start w:val="6"/>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13" w15:restartNumberingAfterBreak="0">
    <w:nsid w:val="38FF60A1"/>
    <w:multiLevelType w:val="singleLevel"/>
    <w:tmpl w:val="7AC0A192"/>
    <w:lvl w:ilvl="0">
      <w:start w:val="1"/>
      <w:numFmt w:val="lowerLetter"/>
      <w:lvlText w:val="%1)"/>
      <w:lvlJc w:val="left"/>
      <w:pPr>
        <w:tabs>
          <w:tab w:val="num" w:pos="2160"/>
        </w:tabs>
        <w:ind w:left="2160" w:hanging="360"/>
      </w:pPr>
      <w:rPr>
        <w:rFonts w:hint="default"/>
      </w:rPr>
    </w:lvl>
  </w:abstractNum>
  <w:abstractNum w:abstractNumId="14" w15:restartNumberingAfterBreak="0">
    <w:nsid w:val="40233010"/>
    <w:multiLevelType w:val="singleLevel"/>
    <w:tmpl w:val="04BAD404"/>
    <w:lvl w:ilvl="0">
      <w:start w:val="1"/>
      <w:numFmt w:val="lowerLetter"/>
      <w:lvlText w:val="%1.)"/>
      <w:lvlJc w:val="left"/>
      <w:pPr>
        <w:tabs>
          <w:tab w:val="num" w:pos="2160"/>
        </w:tabs>
        <w:ind w:left="2160" w:hanging="360"/>
      </w:pPr>
      <w:rPr>
        <w:rFonts w:hint="default"/>
      </w:rPr>
    </w:lvl>
  </w:abstractNum>
  <w:abstractNum w:abstractNumId="15" w15:restartNumberingAfterBreak="0">
    <w:nsid w:val="432D6A49"/>
    <w:multiLevelType w:val="singleLevel"/>
    <w:tmpl w:val="988E2078"/>
    <w:lvl w:ilvl="0">
      <w:start w:val="1"/>
      <w:numFmt w:val="lowerLetter"/>
      <w:lvlText w:val="(%1)"/>
      <w:lvlJc w:val="left"/>
      <w:pPr>
        <w:tabs>
          <w:tab w:val="num" w:pos="2160"/>
        </w:tabs>
        <w:ind w:left="2160" w:hanging="360"/>
      </w:pPr>
      <w:rPr>
        <w:rFonts w:hint="default"/>
      </w:rPr>
    </w:lvl>
  </w:abstractNum>
  <w:abstractNum w:abstractNumId="16" w15:restartNumberingAfterBreak="0">
    <w:nsid w:val="4A835680"/>
    <w:multiLevelType w:val="multilevel"/>
    <w:tmpl w:val="6C9AAE6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B651807"/>
    <w:multiLevelType w:val="hybridMultilevel"/>
    <w:tmpl w:val="FB406212"/>
    <w:lvl w:ilvl="0" w:tplc="F4723E0E">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8" w15:restartNumberingAfterBreak="0">
    <w:nsid w:val="4DA86B7C"/>
    <w:multiLevelType w:val="hybridMultilevel"/>
    <w:tmpl w:val="D9D08CAE"/>
    <w:lvl w:ilvl="0" w:tplc="6446695E">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9" w15:restartNumberingAfterBreak="0">
    <w:nsid w:val="543A01E7"/>
    <w:multiLevelType w:val="hybridMultilevel"/>
    <w:tmpl w:val="0BA4D716"/>
    <w:lvl w:ilvl="0" w:tplc="76B43B36">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0" w15:restartNumberingAfterBreak="0">
    <w:nsid w:val="5EBF145B"/>
    <w:multiLevelType w:val="singleLevel"/>
    <w:tmpl w:val="3BB267B6"/>
    <w:lvl w:ilvl="0">
      <w:start w:val="8"/>
      <w:numFmt w:val="decimal"/>
      <w:lvlText w:val="%1."/>
      <w:lvlJc w:val="left"/>
      <w:pPr>
        <w:tabs>
          <w:tab w:val="num" w:pos="1815"/>
        </w:tabs>
        <w:ind w:left="1815" w:hanging="375"/>
      </w:pPr>
      <w:rPr>
        <w:rFonts w:hint="default"/>
      </w:rPr>
    </w:lvl>
  </w:abstractNum>
  <w:abstractNum w:abstractNumId="21" w15:restartNumberingAfterBreak="0">
    <w:nsid w:val="61D75275"/>
    <w:multiLevelType w:val="multilevel"/>
    <w:tmpl w:val="201E679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43F1C27"/>
    <w:multiLevelType w:val="multilevel"/>
    <w:tmpl w:val="340622FC"/>
    <w:lvl w:ilvl="0">
      <w:start w:val="4"/>
      <w:numFmt w:val="decimal"/>
      <w:lvlText w:val="%1"/>
      <w:lvlJc w:val="left"/>
      <w:pPr>
        <w:ind w:left="360" w:hanging="360"/>
      </w:pPr>
      <w:rPr>
        <w:rFonts w:hint="default"/>
      </w:rPr>
    </w:lvl>
    <w:lvl w:ilvl="1">
      <w:start w:val="1"/>
      <w:numFmt w:val="decimal"/>
      <w:lvlText w:val="%1.%2"/>
      <w:lvlJc w:val="left"/>
      <w:pPr>
        <w:ind w:left="216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3" w15:restartNumberingAfterBreak="0">
    <w:nsid w:val="6CF11D5D"/>
    <w:multiLevelType w:val="hybridMultilevel"/>
    <w:tmpl w:val="BD9A5B3A"/>
    <w:lvl w:ilvl="0" w:tplc="456A5FF6">
      <w:start w:val="1"/>
      <w:numFmt w:val="lowerLetter"/>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4" w15:restartNumberingAfterBreak="0">
    <w:nsid w:val="6D4A740C"/>
    <w:multiLevelType w:val="hybridMultilevel"/>
    <w:tmpl w:val="598A640C"/>
    <w:lvl w:ilvl="0" w:tplc="424CCB86">
      <w:start w:val="1"/>
      <w:numFmt w:val="upperRoman"/>
      <w:lvlText w:val="%1."/>
      <w:lvlJc w:val="left"/>
      <w:pPr>
        <w:tabs>
          <w:tab w:val="num" w:pos="2520"/>
        </w:tabs>
        <w:ind w:left="2520" w:hanging="72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15:restartNumberingAfterBreak="0">
    <w:nsid w:val="6DA35736"/>
    <w:multiLevelType w:val="singleLevel"/>
    <w:tmpl w:val="19FC49A0"/>
    <w:lvl w:ilvl="0">
      <w:start w:val="1"/>
      <w:numFmt w:val="lowerLetter"/>
      <w:lvlText w:val="%1.)"/>
      <w:lvlJc w:val="left"/>
      <w:pPr>
        <w:tabs>
          <w:tab w:val="num" w:pos="2160"/>
        </w:tabs>
        <w:ind w:left="2160" w:hanging="360"/>
      </w:pPr>
      <w:rPr>
        <w:rFonts w:hint="default"/>
      </w:rPr>
    </w:lvl>
  </w:abstractNum>
  <w:abstractNum w:abstractNumId="26" w15:restartNumberingAfterBreak="0">
    <w:nsid w:val="6F782305"/>
    <w:multiLevelType w:val="singleLevel"/>
    <w:tmpl w:val="60A05910"/>
    <w:lvl w:ilvl="0">
      <w:start w:val="1"/>
      <w:numFmt w:val="lowerLetter"/>
      <w:lvlText w:val="%1)"/>
      <w:lvlJc w:val="left"/>
      <w:pPr>
        <w:tabs>
          <w:tab w:val="num" w:pos="2160"/>
        </w:tabs>
        <w:ind w:left="2160" w:hanging="360"/>
      </w:pPr>
      <w:rPr>
        <w:rFonts w:hint="default"/>
      </w:rPr>
    </w:lvl>
  </w:abstractNum>
  <w:abstractNum w:abstractNumId="27" w15:restartNumberingAfterBreak="0">
    <w:nsid w:val="70BC3767"/>
    <w:multiLevelType w:val="multilevel"/>
    <w:tmpl w:val="D1DA53E0"/>
    <w:lvl w:ilvl="0">
      <w:start w:val="2"/>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Letter"/>
      <w:lvlText w:val="%3)"/>
      <w:lvlJc w:val="left"/>
      <w:pPr>
        <w:ind w:left="3420" w:hanging="360"/>
      </w:pPr>
      <w:rPr>
        <w:rFonts w:ascii="Times New Roman" w:eastAsia="Times New Roman" w:hAnsi="Times New Roman" w:cs="Times New Roman"/>
      </w:r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28" w15:restartNumberingAfterBreak="0">
    <w:nsid w:val="748B3B27"/>
    <w:multiLevelType w:val="singleLevel"/>
    <w:tmpl w:val="0B52CDA8"/>
    <w:lvl w:ilvl="0">
      <w:start w:val="9"/>
      <w:numFmt w:val="decimal"/>
      <w:lvlText w:val="%1."/>
      <w:lvlJc w:val="left"/>
      <w:pPr>
        <w:tabs>
          <w:tab w:val="num" w:pos="1800"/>
        </w:tabs>
        <w:ind w:left="1800" w:hanging="360"/>
      </w:pPr>
      <w:rPr>
        <w:rFonts w:hint="default"/>
      </w:rPr>
    </w:lvl>
  </w:abstractNum>
  <w:num w:numId="1" w16cid:durableId="753280295">
    <w:abstractNumId w:val="27"/>
  </w:num>
  <w:num w:numId="2" w16cid:durableId="314996058">
    <w:abstractNumId w:val="20"/>
  </w:num>
  <w:num w:numId="3" w16cid:durableId="1421827319">
    <w:abstractNumId w:val="6"/>
  </w:num>
  <w:num w:numId="4" w16cid:durableId="1275868221">
    <w:abstractNumId w:val="13"/>
  </w:num>
  <w:num w:numId="5" w16cid:durableId="1466701826">
    <w:abstractNumId w:val="15"/>
  </w:num>
  <w:num w:numId="6" w16cid:durableId="727726924">
    <w:abstractNumId w:val="9"/>
  </w:num>
  <w:num w:numId="7" w16cid:durableId="426773774">
    <w:abstractNumId w:val="14"/>
  </w:num>
  <w:num w:numId="8" w16cid:durableId="65929319">
    <w:abstractNumId w:val="25"/>
  </w:num>
  <w:num w:numId="9" w16cid:durableId="619921096">
    <w:abstractNumId w:val="28"/>
  </w:num>
  <w:num w:numId="10" w16cid:durableId="1094472816">
    <w:abstractNumId w:val="3"/>
  </w:num>
  <w:num w:numId="11" w16cid:durableId="406999133">
    <w:abstractNumId w:val="26"/>
  </w:num>
  <w:num w:numId="12" w16cid:durableId="1100224569">
    <w:abstractNumId w:val="0"/>
  </w:num>
  <w:num w:numId="13" w16cid:durableId="2086829229">
    <w:abstractNumId w:val="23"/>
  </w:num>
  <w:num w:numId="14" w16cid:durableId="1443114485">
    <w:abstractNumId w:val="5"/>
  </w:num>
  <w:num w:numId="15" w16cid:durableId="1360427652">
    <w:abstractNumId w:val="24"/>
  </w:num>
  <w:num w:numId="16" w16cid:durableId="1511215309">
    <w:abstractNumId w:val="17"/>
  </w:num>
  <w:num w:numId="17" w16cid:durableId="239869462">
    <w:abstractNumId w:val="18"/>
  </w:num>
  <w:num w:numId="18" w16cid:durableId="2042243621">
    <w:abstractNumId w:val="19"/>
  </w:num>
  <w:num w:numId="19" w16cid:durableId="52504081">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36756038">
    <w:abstractNumId w:val="6"/>
    <w:lvlOverride w:ilvl="0">
      <w:startOverride w:val="1"/>
    </w:lvlOverride>
  </w:num>
  <w:num w:numId="21" w16cid:durableId="1537885291">
    <w:abstractNumId w:val="4"/>
  </w:num>
  <w:num w:numId="22" w16cid:durableId="2028287225">
    <w:abstractNumId w:val="2"/>
  </w:num>
  <w:num w:numId="23" w16cid:durableId="1764374548">
    <w:abstractNumId w:val="12"/>
  </w:num>
  <w:num w:numId="24" w16cid:durableId="582178949">
    <w:abstractNumId w:val="22"/>
  </w:num>
  <w:num w:numId="25" w16cid:durableId="679164745">
    <w:abstractNumId w:val="16"/>
  </w:num>
  <w:num w:numId="26" w16cid:durableId="1221944164">
    <w:abstractNumId w:val="8"/>
  </w:num>
  <w:num w:numId="27" w16cid:durableId="259416164">
    <w:abstractNumId w:val="11"/>
  </w:num>
  <w:num w:numId="28" w16cid:durableId="1538539338">
    <w:abstractNumId w:val="10"/>
  </w:num>
  <w:num w:numId="29" w16cid:durableId="1284769778">
    <w:abstractNumId w:val="1"/>
  </w:num>
  <w:num w:numId="30" w16cid:durableId="836501714">
    <w:abstractNumId w:val="21"/>
  </w:num>
  <w:num w:numId="31" w16cid:durableId="20975517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ctiveWritingStyle w:appName="MSWord" w:lang="fr-FR"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23D61"/>
    <w:rsid w:val="000106E3"/>
    <w:rsid w:val="00016A57"/>
    <w:rsid w:val="0002322E"/>
    <w:rsid w:val="00030034"/>
    <w:rsid w:val="00056AC1"/>
    <w:rsid w:val="00067C7F"/>
    <w:rsid w:val="00072079"/>
    <w:rsid w:val="0007511E"/>
    <w:rsid w:val="000838B0"/>
    <w:rsid w:val="00085A7C"/>
    <w:rsid w:val="00086513"/>
    <w:rsid w:val="00097DED"/>
    <w:rsid w:val="000A21B5"/>
    <w:rsid w:val="000C1000"/>
    <w:rsid w:val="000D568D"/>
    <w:rsid w:val="000E1F83"/>
    <w:rsid w:val="000E25B2"/>
    <w:rsid w:val="000E371E"/>
    <w:rsid w:val="000E6C65"/>
    <w:rsid w:val="000F40DD"/>
    <w:rsid w:val="000F7310"/>
    <w:rsid w:val="0010054F"/>
    <w:rsid w:val="00105D81"/>
    <w:rsid w:val="00134B4D"/>
    <w:rsid w:val="00140632"/>
    <w:rsid w:val="001439B3"/>
    <w:rsid w:val="0015348D"/>
    <w:rsid w:val="0015667A"/>
    <w:rsid w:val="0015777D"/>
    <w:rsid w:val="001624C3"/>
    <w:rsid w:val="00166BFE"/>
    <w:rsid w:val="00173182"/>
    <w:rsid w:val="001731EC"/>
    <w:rsid w:val="00184DF0"/>
    <w:rsid w:val="001A0725"/>
    <w:rsid w:val="001A08CB"/>
    <w:rsid w:val="001A44A1"/>
    <w:rsid w:val="001A4E89"/>
    <w:rsid w:val="001D0098"/>
    <w:rsid w:val="001D4550"/>
    <w:rsid w:val="001D77DD"/>
    <w:rsid w:val="001E020D"/>
    <w:rsid w:val="001F7EA6"/>
    <w:rsid w:val="0020595B"/>
    <w:rsid w:val="00206E3B"/>
    <w:rsid w:val="00237B2F"/>
    <w:rsid w:val="00247E40"/>
    <w:rsid w:val="0025334A"/>
    <w:rsid w:val="002551F7"/>
    <w:rsid w:val="002608E3"/>
    <w:rsid w:val="00261A75"/>
    <w:rsid w:val="00262422"/>
    <w:rsid w:val="00266077"/>
    <w:rsid w:val="002715CD"/>
    <w:rsid w:val="002B580E"/>
    <w:rsid w:val="002B6B5F"/>
    <w:rsid w:val="002E5537"/>
    <w:rsid w:val="002F17E0"/>
    <w:rsid w:val="0030179C"/>
    <w:rsid w:val="00305010"/>
    <w:rsid w:val="00310BAF"/>
    <w:rsid w:val="003339C7"/>
    <w:rsid w:val="00333D20"/>
    <w:rsid w:val="0033679C"/>
    <w:rsid w:val="00336D02"/>
    <w:rsid w:val="0034160C"/>
    <w:rsid w:val="00346C9E"/>
    <w:rsid w:val="0034782D"/>
    <w:rsid w:val="003559FC"/>
    <w:rsid w:val="0035799A"/>
    <w:rsid w:val="0036766A"/>
    <w:rsid w:val="0038676C"/>
    <w:rsid w:val="00397BC7"/>
    <w:rsid w:val="003B3E65"/>
    <w:rsid w:val="003C6C27"/>
    <w:rsid w:val="003E208A"/>
    <w:rsid w:val="003F249E"/>
    <w:rsid w:val="0041243A"/>
    <w:rsid w:val="0041488D"/>
    <w:rsid w:val="00423F37"/>
    <w:rsid w:val="0042705A"/>
    <w:rsid w:val="004304B4"/>
    <w:rsid w:val="004438B6"/>
    <w:rsid w:val="00444BF2"/>
    <w:rsid w:val="00452404"/>
    <w:rsid w:val="00454292"/>
    <w:rsid w:val="00470D3F"/>
    <w:rsid w:val="004723DC"/>
    <w:rsid w:val="0047315B"/>
    <w:rsid w:val="0047454B"/>
    <w:rsid w:val="00486F31"/>
    <w:rsid w:val="004954AD"/>
    <w:rsid w:val="0049691D"/>
    <w:rsid w:val="004A2882"/>
    <w:rsid w:val="004A589F"/>
    <w:rsid w:val="004A7756"/>
    <w:rsid w:val="004B13A8"/>
    <w:rsid w:val="004B324B"/>
    <w:rsid w:val="004B5744"/>
    <w:rsid w:val="004C2806"/>
    <w:rsid w:val="004C612B"/>
    <w:rsid w:val="004D14FD"/>
    <w:rsid w:val="004E77E1"/>
    <w:rsid w:val="00504199"/>
    <w:rsid w:val="00505ED7"/>
    <w:rsid w:val="00506685"/>
    <w:rsid w:val="00523D61"/>
    <w:rsid w:val="00532452"/>
    <w:rsid w:val="00536950"/>
    <w:rsid w:val="00541E08"/>
    <w:rsid w:val="0057369C"/>
    <w:rsid w:val="00584250"/>
    <w:rsid w:val="005957AF"/>
    <w:rsid w:val="005A484C"/>
    <w:rsid w:val="005B4ED7"/>
    <w:rsid w:val="005B5205"/>
    <w:rsid w:val="005C788B"/>
    <w:rsid w:val="005D5AF1"/>
    <w:rsid w:val="005F2A39"/>
    <w:rsid w:val="00601954"/>
    <w:rsid w:val="006108F4"/>
    <w:rsid w:val="00616350"/>
    <w:rsid w:val="00616460"/>
    <w:rsid w:val="006203C8"/>
    <w:rsid w:val="00624429"/>
    <w:rsid w:val="006327FB"/>
    <w:rsid w:val="00650C55"/>
    <w:rsid w:val="006558F9"/>
    <w:rsid w:val="00657D16"/>
    <w:rsid w:val="00677733"/>
    <w:rsid w:val="00680CAC"/>
    <w:rsid w:val="006902B9"/>
    <w:rsid w:val="006912CC"/>
    <w:rsid w:val="006961EC"/>
    <w:rsid w:val="006A109F"/>
    <w:rsid w:val="006A4392"/>
    <w:rsid w:val="006A6191"/>
    <w:rsid w:val="006C378F"/>
    <w:rsid w:val="006E3E9B"/>
    <w:rsid w:val="006E7B9C"/>
    <w:rsid w:val="00701437"/>
    <w:rsid w:val="007021F7"/>
    <w:rsid w:val="0070409A"/>
    <w:rsid w:val="00722752"/>
    <w:rsid w:val="00730A9E"/>
    <w:rsid w:val="0075371E"/>
    <w:rsid w:val="0075737B"/>
    <w:rsid w:val="007923FB"/>
    <w:rsid w:val="00795583"/>
    <w:rsid w:val="007B470E"/>
    <w:rsid w:val="007F3A72"/>
    <w:rsid w:val="007F5504"/>
    <w:rsid w:val="007F73B0"/>
    <w:rsid w:val="00812120"/>
    <w:rsid w:val="0081250D"/>
    <w:rsid w:val="00813BFB"/>
    <w:rsid w:val="008246E6"/>
    <w:rsid w:val="00847E0E"/>
    <w:rsid w:val="008533AE"/>
    <w:rsid w:val="00854966"/>
    <w:rsid w:val="00860A0B"/>
    <w:rsid w:val="00871EBD"/>
    <w:rsid w:val="008940A4"/>
    <w:rsid w:val="00894B98"/>
    <w:rsid w:val="008B5B0E"/>
    <w:rsid w:val="008C297C"/>
    <w:rsid w:val="008D0F68"/>
    <w:rsid w:val="008D281F"/>
    <w:rsid w:val="008D42AA"/>
    <w:rsid w:val="008D673A"/>
    <w:rsid w:val="008E5AB0"/>
    <w:rsid w:val="008E5CF5"/>
    <w:rsid w:val="008E6DF8"/>
    <w:rsid w:val="009026A1"/>
    <w:rsid w:val="0091108C"/>
    <w:rsid w:val="00912FAF"/>
    <w:rsid w:val="00920AD3"/>
    <w:rsid w:val="009253A4"/>
    <w:rsid w:val="00931A35"/>
    <w:rsid w:val="00932B93"/>
    <w:rsid w:val="009403E6"/>
    <w:rsid w:val="00956E10"/>
    <w:rsid w:val="00967719"/>
    <w:rsid w:val="00971E05"/>
    <w:rsid w:val="00981BD1"/>
    <w:rsid w:val="00991E39"/>
    <w:rsid w:val="009B00AF"/>
    <w:rsid w:val="009B6345"/>
    <w:rsid w:val="009D3BFA"/>
    <w:rsid w:val="009D7728"/>
    <w:rsid w:val="009E1F03"/>
    <w:rsid w:val="009F76D1"/>
    <w:rsid w:val="00A22B21"/>
    <w:rsid w:val="00A405CA"/>
    <w:rsid w:val="00A911E6"/>
    <w:rsid w:val="00AC7A83"/>
    <w:rsid w:val="00AD6366"/>
    <w:rsid w:val="00AE5CCD"/>
    <w:rsid w:val="00AE6723"/>
    <w:rsid w:val="00AF513E"/>
    <w:rsid w:val="00B0023F"/>
    <w:rsid w:val="00B02533"/>
    <w:rsid w:val="00B02D94"/>
    <w:rsid w:val="00B351FD"/>
    <w:rsid w:val="00B41B31"/>
    <w:rsid w:val="00B545F2"/>
    <w:rsid w:val="00B61147"/>
    <w:rsid w:val="00B74F6D"/>
    <w:rsid w:val="00B771AD"/>
    <w:rsid w:val="00B77682"/>
    <w:rsid w:val="00B96FE6"/>
    <w:rsid w:val="00BB3338"/>
    <w:rsid w:val="00BC2434"/>
    <w:rsid w:val="00C02FDA"/>
    <w:rsid w:val="00C0369B"/>
    <w:rsid w:val="00C03EBA"/>
    <w:rsid w:val="00C31C44"/>
    <w:rsid w:val="00C3415C"/>
    <w:rsid w:val="00C354E0"/>
    <w:rsid w:val="00C558E9"/>
    <w:rsid w:val="00C673F6"/>
    <w:rsid w:val="00C77428"/>
    <w:rsid w:val="00C81C94"/>
    <w:rsid w:val="00C91C72"/>
    <w:rsid w:val="00CB6540"/>
    <w:rsid w:val="00CC1BFE"/>
    <w:rsid w:val="00CC2021"/>
    <w:rsid w:val="00CC24E1"/>
    <w:rsid w:val="00CC618D"/>
    <w:rsid w:val="00CD7145"/>
    <w:rsid w:val="00CE49F8"/>
    <w:rsid w:val="00CF09A1"/>
    <w:rsid w:val="00D02F42"/>
    <w:rsid w:val="00D06526"/>
    <w:rsid w:val="00D07327"/>
    <w:rsid w:val="00D22B15"/>
    <w:rsid w:val="00D36AFF"/>
    <w:rsid w:val="00D40E45"/>
    <w:rsid w:val="00D41386"/>
    <w:rsid w:val="00D552A4"/>
    <w:rsid w:val="00D70C42"/>
    <w:rsid w:val="00DB10FA"/>
    <w:rsid w:val="00DD0118"/>
    <w:rsid w:val="00E04DC6"/>
    <w:rsid w:val="00E20F58"/>
    <w:rsid w:val="00E42D31"/>
    <w:rsid w:val="00E5236F"/>
    <w:rsid w:val="00E52618"/>
    <w:rsid w:val="00E64264"/>
    <w:rsid w:val="00E7119F"/>
    <w:rsid w:val="00E71BE9"/>
    <w:rsid w:val="00E852F1"/>
    <w:rsid w:val="00E8533D"/>
    <w:rsid w:val="00E91B2E"/>
    <w:rsid w:val="00E9204E"/>
    <w:rsid w:val="00E923A6"/>
    <w:rsid w:val="00E948F0"/>
    <w:rsid w:val="00EB0767"/>
    <w:rsid w:val="00EC2340"/>
    <w:rsid w:val="00EC6AE8"/>
    <w:rsid w:val="00EE3C97"/>
    <w:rsid w:val="00F11E3A"/>
    <w:rsid w:val="00F2483D"/>
    <w:rsid w:val="00F37BB5"/>
    <w:rsid w:val="00F523CE"/>
    <w:rsid w:val="00F66388"/>
    <w:rsid w:val="00F7608C"/>
    <w:rsid w:val="00F828B0"/>
    <w:rsid w:val="00F87A7B"/>
    <w:rsid w:val="00F94EFA"/>
    <w:rsid w:val="00F9549B"/>
    <w:rsid w:val="00FA4823"/>
    <w:rsid w:val="00FB1B3E"/>
    <w:rsid w:val="00FB79B9"/>
    <w:rsid w:val="00FD1A38"/>
    <w:rsid w:val="00FE4D09"/>
    <w:rsid w:val="00FF2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hapeDefaults>
    <o:shapedefaults v:ext="edit" spidmax="1026"/>
    <o:shapelayout v:ext="edit">
      <o:idmap v:ext="edit" data="1"/>
    </o:shapelayout>
  </w:shapeDefaults>
  <w:decimalSymbol w:val="."/>
  <w:listSeparator w:val=","/>
  <w14:docId w14:val="49DB9766"/>
  <w15:chartTrackingRefBased/>
  <w15:docId w15:val="{870C784C-DE1A-4BB0-9662-7BF9E1BD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i/>
      <w:i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A21B5"/>
    <w:rPr>
      <w:rFonts w:ascii="Tahoma" w:hAnsi="Tahoma" w:cs="Tahoma"/>
      <w:sz w:val="16"/>
      <w:szCs w:val="16"/>
    </w:rPr>
  </w:style>
  <w:style w:type="character" w:styleId="PlaceholderText">
    <w:name w:val="Placeholder Text"/>
    <w:uiPriority w:val="99"/>
    <w:semiHidden/>
    <w:rsid w:val="00105D8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5494053">
      <w:bodyDiv w:val="1"/>
      <w:marLeft w:val="0"/>
      <w:marRight w:val="0"/>
      <w:marTop w:val="0"/>
      <w:marBottom w:val="0"/>
      <w:divBdr>
        <w:top w:val="none" w:sz="0" w:space="0" w:color="auto"/>
        <w:left w:val="none" w:sz="0" w:space="0" w:color="auto"/>
        <w:bottom w:val="none" w:sz="0" w:space="0" w:color="auto"/>
        <w:right w:val="none" w:sz="0" w:space="0" w:color="auto"/>
      </w:divBdr>
    </w:div>
    <w:div w:id="1361512738">
      <w:bodyDiv w:val="1"/>
      <w:marLeft w:val="0"/>
      <w:marRight w:val="0"/>
      <w:marTop w:val="0"/>
      <w:marBottom w:val="0"/>
      <w:divBdr>
        <w:top w:val="none" w:sz="0" w:space="0" w:color="auto"/>
        <w:left w:val="none" w:sz="0" w:space="0" w:color="auto"/>
        <w:bottom w:val="none" w:sz="0" w:space="0" w:color="auto"/>
        <w:right w:val="none" w:sz="0" w:space="0" w:color="auto"/>
      </w:divBdr>
    </w:div>
    <w:div w:id="1496996760">
      <w:bodyDiv w:val="1"/>
      <w:marLeft w:val="0"/>
      <w:marRight w:val="0"/>
      <w:marTop w:val="0"/>
      <w:marBottom w:val="0"/>
      <w:divBdr>
        <w:top w:val="none" w:sz="0" w:space="0" w:color="auto"/>
        <w:left w:val="none" w:sz="0" w:space="0" w:color="auto"/>
        <w:bottom w:val="none" w:sz="0" w:space="0" w:color="auto"/>
        <w:right w:val="none" w:sz="0" w:space="0" w:color="auto"/>
      </w:divBdr>
    </w:div>
    <w:div w:id="1545212413">
      <w:bodyDiv w:val="1"/>
      <w:marLeft w:val="0"/>
      <w:marRight w:val="0"/>
      <w:marTop w:val="0"/>
      <w:marBottom w:val="0"/>
      <w:divBdr>
        <w:top w:val="none" w:sz="0" w:space="0" w:color="auto"/>
        <w:left w:val="none" w:sz="0" w:space="0" w:color="auto"/>
        <w:bottom w:val="none" w:sz="0" w:space="0" w:color="auto"/>
        <w:right w:val="none" w:sz="0" w:space="0" w:color="auto"/>
      </w:divBdr>
    </w:div>
    <w:div w:id="17887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600F7-A9F2-4238-8080-501F3AC7A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462</Words>
  <Characters>2639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NOTICE OF REGULAR MEETING</vt:lpstr>
    </vt:vector>
  </TitlesOfParts>
  <Company>Gregg Appraisal District</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REGULAR MEETING</dc:title>
  <dc:subject/>
  <dc:creator>Cathy Hadley</dc:creator>
  <cp:keywords/>
  <dc:description/>
  <cp:lastModifiedBy>Cathy Hadley</cp:lastModifiedBy>
  <cp:revision>8</cp:revision>
  <cp:lastPrinted>2024-01-11T16:00:00Z</cp:lastPrinted>
  <dcterms:created xsi:type="dcterms:W3CDTF">2024-12-26T16:01:00Z</dcterms:created>
  <dcterms:modified xsi:type="dcterms:W3CDTF">2025-01-03T14:56:00Z</dcterms:modified>
  <cp:category/>
</cp:coreProperties>
</file>